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706187" w:rsidP="003E1262" w:rsidRDefault="00706187" w14:paraId="101CE530" w14:textId="77777777">
      <w:pPr>
        <w:pStyle w:val="Titre1"/>
        <w:ind w:left="851" w:right="-426"/>
        <w:jc w:val="center"/>
        <w:rPr>
          <w:rFonts w:asciiTheme="minorHAnsi" w:hAnsiTheme="minorHAnsi" w:cstheme="minorHAnsi"/>
          <w:sz w:val="32"/>
          <w:szCs w:val="32"/>
        </w:rPr>
      </w:pPr>
    </w:p>
    <w:p w:rsidRPr="00BC254F" w:rsidR="00BC254F" w:rsidP="00BC254F" w:rsidRDefault="00BC254F" w14:paraId="101CE531" w14:textId="77777777"/>
    <w:p w:rsidRPr="00685710" w:rsidR="007D52EF" w:rsidP="003E1262" w:rsidRDefault="007D52EF" w14:paraId="101CE532" w14:textId="77777777">
      <w:pPr>
        <w:pStyle w:val="Titre1"/>
        <w:ind w:left="851" w:right="-426"/>
        <w:jc w:val="center"/>
        <w:rPr>
          <w:rFonts w:asciiTheme="minorHAnsi" w:hAnsiTheme="minorHAnsi" w:cstheme="minorHAnsi"/>
          <w:sz w:val="32"/>
          <w:szCs w:val="32"/>
        </w:rPr>
      </w:pPr>
      <w:r w:rsidRPr="00685710">
        <w:rPr>
          <w:rFonts w:asciiTheme="minorHAnsi" w:hAnsiTheme="minorHAnsi" w:cstheme="minorHAnsi"/>
          <w:sz w:val="32"/>
          <w:szCs w:val="32"/>
        </w:rPr>
        <w:t>Pre</w:t>
      </w:r>
      <w:r w:rsidR="0064244C">
        <w:rPr>
          <w:rFonts w:asciiTheme="minorHAnsi" w:hAnsiTheme="minorHAnsi" w:cstheme="minorHAnsi"/>
          <w:sz w:val="32"/>
          <w:szCs w:val="32"/>
        </w:rPr>
        <w:t>stations de suissetec n</w:t>
      </w:r>
      <w:r w:rsidRPr="00685710" w:rsidR="003C1352">
        <w:rPr>
          <w:rFonts w:asciiTheme="minorHAnsi" w:hAnsiTheme="minorHAnsi" w:cstheme="minorHAnsi"/>
          <w:sz w:val="32"/>
          <w:szCs w:val="32"/>
        </w:rPr>
        <w:t>euchâtel</w:t>
      </w:r>
    </w:p>
    <w:p w:rsidRPr="00685710" w:rsidR="007D52EF" w:rsidP="003E1262" w:rsidRDefault="007D52EF" w14:paraId="101CE533" w14:textId="77777777">
      <w:pPr>
        <w:ind w:left="851" w:right="-426"/>
        <w:rPr>
          <w:rFonts w:asciiTheme="minorHAnsi" w:hAnsiTheme="minorHAnsi" w:cstheme="minorHAnsi"/>
          <w:b/>
          <w:bCs/>
          <w:u w:val="single"/>
        </w:rPr>
      </w:pPr>
    </w:p>
    <w:p w:rsidRPr="00685710" w:rsidR="007D52EF" w:rsidP="00E15970" w:rsidRDefault="007D52EF" w14:paraId="101CE534" w14:textId="77777777">
      <w:pPr>
        <w:pStyle w:val="Titre2"/>
        <w:tabs>
          <w:tab w:val="left" w:pos="709"/>
        </w:tabs>
        <w:spacing w:line="360" w:lineRule="auto"/>
        <w:ind w:left="567" w:right="-426"/>
        <w:jc w:val="both"/>
        <w:rPr>
          <w:rFonts w:asciiTheme="minorHAnsi" w:hAnsiTheme="minorHAnsi" w:cstheme="minorHAnsi"/>
          <w:b/>
          <w:bCs/>
          <w:sz w:val="28"/>
          <w:szCs w:val="28"/>
        </w:rPr>
      </w:pPr>
      <w:r w:rsidRPr="00685710">
        <w:rPr>
          <w:rFonts w:asciiTheme="minorHAnsi" w:hAnsiTheme="minorHAnsi" w:cstheme="minorHAnsi"/>
          <w:b/>
          <w:bCs/>
          <w:sz w:val="28"/>
          <w:szCs w:val="28"/>
        </w:rPr>
        <w:t>Formation</w:t>
      </w:r>
    </w:p>
    <w:p w:rsidRPr="00685710" w:rsidR="007D52EF" w:rsidP="00E15970" w:rsidRDefault="007D52EF" w14:paraId="101CE535" w14:textId="77777777">
      <w:pPr>
        <w:numPr>
          <w:ilvl w:val="0"/>
          <w:numId w:val="1"/>
        </w:numPr>
        <w:tabs>
          <w:tab w:val="clear" w:pos="720"/>
          <w:tab w:val="num" w:pos="360"/>
          <w:tab w:val="left" w:pos="709"/>
        </w:tabs>
        <w:spacing w:after="120"/>
        <w:ind w:left="1276" w:right="-426" w:hanging="425"/>
        <w:jc w:val="both"/>
        <w:rPr>
          <w:rFonts w:asciiTheme="minorHAnsi" w:hAnsiTheme="minorHAnsi" w:cstheme="minorHAnsi"/>
          <w:i/>
          <w:u w:val="single"/>
        </w:rPr>
      </w:pPr>
      <w:r w:rsidRPr="00685710">
        <w:rPr>
          <w:rFonts w:asciiTheme="minorHAnsi" w:hAnsiTheme="minorHAnsi" w:cstheme="minorHAnsi"/>
          <w:i/>
          <w:u w:val="single"/>
        </w:rPr>
        <w:t>Formation initiale</w:t>
      </w:r>
    </w:p>
    <w:p w:rsidR="005C4BF7" w:rsidP="00E15970" w:rsidRDefault="007D52EF" w14:paraId="101CE537" w14:textId="77777777">
      <w:pPr>
        <w:numPr>
          <w:ilvl w:val="0"/>
          <w:numId w:val="2"/>
        </w:numPr>
        <w:tabs>
          <w:tab w:val="left" w:pos="709"/>
        </w:tabs>
        <w:spacing w:after="120"/>
        <w:ind w:left="1276" w:right="-426" w:hanging="425"/>
        <w:jc w:val="both"/>
        <w:rPr>
          <w:rFonts w:asciiTheme="minorHAnsi" w:hAnsiTheme="minorHAnsi" w:cstheme="minorHAnsi"/>
        </w:rPr>
      </w:pPr>
      <w:r w:rsidRPr="005C4BF7">
        <w:rPr>
          <w:rFonts w:asciiTheme="minorHAnsi" w:hAnsiTheme="minorHAnsi" w:cstheme="minorHAnsi"/>
        </w:rPr>
        <w:t xml:space="preserve">Paiement des semaines supplémentaires des cours </w:t>
      </w:r>
      <w:r w:rsidRPr="005C4BF7" w:rsidR="00A77E0E">
        <w:rPr>
          <w:rFonts w:asciiTheme="minorHAnsi" w:hAnsiTheme="minorHAnsi" w:cstheme="minorHAnsi"/>
        </w:rPr>
        <w:t>interentreprises</w:t>
      </w:r>
      <w:r w:rsidR="005C4BF7">
        <w:rPr>
          <w:rFonts w:asciiTheme="minorHAnsi" w:hAnsiTheme="minorHAnsi" w:cstheme="minorHAnsi"/>
        </w:rPr>
        <w:t>.</w:t>
      </w:r>
    </w:p>
    <w:p w:rsidRPr="005C4BF7" w:rsidR="007D52EF" w:rsidP="00E15970" w:rsidRDefault="007D52EF" w14:paraId="101CE538" w14:textId="77777777">
      <w:pPr>
        <w:numPr>
          <w:ilvl w:val="0"/>
          <w:numId w:val="2"/>
        </w:numPr>
        <w:tabs>
          <w:tab w:val="left" w:pos="709"/>
        </w:tabs>
        <w:spacing w:after="120"/>
        <w:ind w:left="1276" w:right="-426" w:hanging="425"/>
        <w:jc w:val="both"/>
        <w:rPr>
          <w:rFonts w:asciiTheme="minorHAnsi" w:hAnsiTheme="minorHAnsi" w:cstheme="minorHAnsi"/>
        </w:rPr>
      </w:pPr>
      <w:r w:rsidRPr="005C4BF7">
        <w:rPr>
          <w:rFonts w:asciiTheme="minorHAnsi" w:hAnsiTheme="minorHAnsi" w:cstheme="minorHAnsi"/>
        </w:rPr>
        <w:t xml:space="preserve">Paiement des visites </w:t>
      </w:r>
      <w:r w:rsidRPr="005C4BF7" w:rsidR="00A77E0E">
        <w:rPr>
          <w:rFonts w:asciiTheme="minorHAnsi" w:hAnsiTheme="minorHAnsi" w:cstheme="minorHAnsi"/>
        </w:rPr>
        <w:t>chez les fournisseurs</w:t>
      </w:r>
      <w:r w:rsidRPr="005C4BF7">
        <w:rPr>
          <w:rFonts w:asciiTheme="minorHAnsi" w:hAnsiTheme="minorHAnsi" w:cstheme="minorHAnsi"/>
        </w:rPr>
        <w:t>, déplacement et repas</w:t>
      </w:r>
      <w:r w:rsidR="005C4BF7">
        <w:rPr>
          <w:rFonts w:asciiTheme="minorHAnsi" w:hAnsiTheme="minorHAnsi" w:cstheme="minorHAnsi"/>
        </w:rPr>
        <w:t xml:space="preserve"> (course d’école CHF. 50.-/an).</w:t>
      </w:r>
    </w:p>
    <w:p w:rsidRPr="00685710" w:rsidR="007D52EF" w:rsidP="05165313" w:rsidRDefault="007D52EF" w14:paraId="101CE539" w14:textId="0BD57175">
      <w:pPr>
        <w:numPr>
          <w:ilvl w:val="0"/>
          <w:numId w:val="2"/>
        </w:numPr>
        <w:tabs>
          <w:tab w:val="left" w:pos="709"/>
        </w:tabs>
        <w:spacing w:after="120"/>
        <w:ind w:left="1276" w:right="-426" w:hanging="425"/>
        <w:jc w:val="both"/>
        <w:rPr>
          <w:rFonts w:ascii="Calibri" w:hAnsi="Calibri" w:cs="Calibri" w:asciiTheme="minorAscii" w:hAnsiTheme="minorAscii" w:cstheme="minorAscii"/>
        </w:rPr>
      </w:pPr>
      <w:r w:rsidRPr="05165313" w:rsidR="007D52EF">
        <w:rPr>
          <w:rFonts w:ascii="Calibri" w:hAnsi="Calibri" w:cs="Calibri" w:asciiTheme="minorAscii" w:hAnsiTheme="minorAscii" w:cstheme="minorAscii"/>
        </w:rPr>
        <w:t>Paiement de la part non subventionnée des machines et outillages, leur</w:t>
      </w:r>
      <w:r w:rsidRPr="05165313" w:rsidR="00685710">
        <w:rPr>
          <w:rFonts w:ascii="Calibri" w:hAnsi="Calibri" w:cs="Calibri" w:asciiTheme="minorAscii" w:hAnsiTheme="minorAscii" w:cstheme="minorAscii"/>
        </w:rPr>
        <w:t xml:space="preserve"> </w:t>
      </w:r>
      <w:r w:rsidRPr="05165313" w:rsidR="007D52EF">
        <w:rPr>
          <w:rFonts w:ascii="Calibri" w:hAnsi="Calibri" w:cs="Calibri" w:asciiTheme="minorAscii" w:hAnsiTheme="minorAscii" w:cstheme="minorAscii"/>
        </w:rPr>
        <w:t>entretien et renouvellement</w:t>
      </w:r>
      <w:r w:rsidRPr="05165313" w:rsidR="0EA40CFC">
        <w:rPr>
          <w:rFonts w:ascii="Calibri" w:hAnsi="Calibri" w:cs="Calibri" w:asciiTheme="minorAscii" w:hAnsiTheme="minorAscii" w:cstheme="minorAscii"/>
        </w:rPr>
        <w:t>.</w:t>
      </w:r>
    </w:p>
    <w:p w:rsidRPr="00685710" w:rsidR="007D52EF" w:rsidP="05165313" w:rsidRDefault="007D52EF" w14:paraId="101CE53A" w14:textId="3BC6715B">
      <w:pPr>
        <w:numPr>
          <w:ilvl w:val="0"/>
          <w:numId w:val="2"/>
        </w:numPr>
        <w:tabs>
          <w:tab w:val="left" w:pos="709"/>
        </w:tabs>
        <w:spacing w:after="120"/>
        <w:ind w:left="1276" w:right="-426" w:hanging="425"/>
        <w:jc w:val="both"/>
        <w:rPr>
          <w:rFonts w:ascii="Calibri" w:hAnsi="Calibri" w:cs="Calibri" w:asciiTheme="minorAscii" w:hAnsiTheme="minorAscii" w:cstheme="minorAscii"/>
        </w:rPr>
      </w:pPr>
      <w:r w:rsidRPr="05165313" w:rsidR="007D52EF">
        <w:rPr>
          <w:rFonts w:ascii="Calibri" w:hAnsi="Calibri" w:cs="Calibri" w:asciiTheme="minorAscii" w:hAnsiTheme="minorAscii" w:cstheme="minorAscii"/>
        </w:rPr>
        <w:t>Paiement du matériel pour les examens</w:t>
      </w:r>
      <w:r w:rsidRPr="05165313" w:rsidR="299F09B3">
        <w:rPr>
          <w:rFonts w:ascii="Calibri" w:hAnsi="Calibri" w:cs="Calibri" w:asciiTheme="minorAscii" w:hAnsiTheme="minorAscii" w:cstheme="minorAscii"/>
        </w:rPr>
        <w:t>.</w:t>
      </w:r>
    </w:p>
    <w:p w:rsidRPr="00685710" w:rsidR="007D52EF" w:rsidP="05165313" w:rsidRDefault="00BA5C4E" w14:paraId="101CE53B" w14:textId="0B92768A">
      <w:pPr>
        <w:numPr>
          <w:ilvl w:val="0"/>
          <w:numId w:val="2"/>
        </w:numPr>
        <w:tabs>
          <w:tab w:val="left" w:pos="709"/>
        </w:tabs>
        <w:spacing w:after="120"/>
        <w:ind w:left="1276" w:right="-426" w:hanging="425"/>
        <w:jc w:val="both"/>
        <w:rPr>
          <w:rFonts w:ascii="Calibri" w:hAnsi="Calibri" w:cs="Calibri" w:asciiTheme="minorAscii" w:hAnsiTheme="minorAscii" w:cstheme="minorAscii"/>
        </w:rPr>
      </w:pPr>
      <w:r w:rsidRPr="05165313" w:rsidR="00BA5C4E">
        <w:rPr>
          <w:rFonts w:ascii="Calibri" w:hAnsi="Calibri" w:cs="Calibri" w:asciiTheme="minorAscii" w:hAnsiTheme="minorAscii" w:cstheme="minorAscii"/>
        </w:rPr>
        <w:t>I</w:t>
      </w:r>
      <w:r w:rsidRPr="05165313" w:rsidR="007D52EF">
        <w:rPr>
          <w:rFonts w:ascii="Calibri" w:hAnsi="Calibri" w:cs="Calibri" w:asciiTheme="minorAscii" w:hAnsiTheme="minorAscii" w:cstheme="minorAscii"/>
        </w:rPr>
        <w:t xml:space="preserve">ndemnisation complémentaire des experts aux examens et </w:t>
      </w:r>
      <w:r w:rsidRPr="05165313" w:rsidR="00A77E0E">
        <w:rPr>
          <w:rFonts w:ascii="Calibri" w:hAnsi="Calibri" w:cs="Calibri" w:asciiTheme="minorAscii" w:hAnsiTheme="minorAscii" w:cstheme="minorAscii"/>
        </w:rPr>
        <w:t xml:space="preserve">à </w:t>
      </w:r>
      <w:r w:rsidRPr="05165313" w:rsidR="007D52EF">
        <w:rPr>
          <w:rFonts w:ascii="Calibri" w:hAnsi="Calibri" w:cs="Calibri" w:asciiTheme="minorAscii" w:hAnsiTheme="minorAscii" w:cstheme="minorAscii"/>
        </w:rPr>
        <w:t>la</w:t>
      </w:r>
      <w:r w:rsidRPr="05165313" w:rsidR="00685710">
        <w:rPr>
          <w:rFonts w:ascii="Calibri" w:hAnsi="Calibri" w:cs="Calibri" w:asciiTheme="minorAscii" w:hAnsiTheme="minorAscii" w:cstheme="minorAscii"/>
        </w:rPr>
        <w:t xml:space="preserve"> </w:t>
      </w:r>
      <w:r w:rsidRPr="05165313" w:rsidR="007D52EF">
        <w:rPr>
          <w:rFonts w:ascii="Calibri" w:hAnsi="Calibri" w:cs="Calibri" w:asciiTheme="minorAscii" w:hAnsiTheme="minorAscii" w:cstheme="minorAscii"/>
        </w:rPr>
        <w:t>préparation aux examens</w:t>
      </w:r>
      <w:r w:rsidRPr="05165313" w:rsidR="5E707166">
        <w:rPr>
          <w:rFonts w:ascii="Calibri" w:hAnsi="Calibri" w:cs="Calibri" w:asciiTheme="minorAscii" w:hAnsiTheme="minorAscii" w:cstheme="minorAscii"/>
        </w:rPr>
        <w:t>.</w:t>
      </w:r>
    </w:p>
    <w:p w:rsidRPr="00685710" w:rsidR="007D52EF" w:rsidP="05165313" w:rsidRDefault="00BA5C4E" w14:paraId="101CE53C" w14:textId="69ED828D">
      <w:pPr>
        <w:numPr>
          <w:ilvl w:val="0"/>
          <w:numId w:val="2"/>
        </w:numPr>
        <w:tabs>
          <w:tab w:val="left" w:pos="709"/>
        </w:tabs>
        <w:spacing w:after="120"/>
        <w:ind w:left="1276" w:right="-426" w:hanging="425"/>
        <w:jc w:val="both"/>
        <w:rPr>
          <w:rFonts w:ascii="Calibri" w:hAnsi="Calibri" w:cs="Calibri" w:asciiTheme="minorAscii" w:hAnsiTheme="minorAscii" w:cstheme="minorAscii"/>
        </w:rPr>
      </w:pPr>
      <w:r w:rsidRPr="05165313" w:rsidR="00BA5C4E">
        <w:rPr>
          <w:rFonts w:ascii="Calibri" w:hAnsi="Calibri" w:cs="Calibri" w:asciiTheme="minorAscii" w:hAnsiTheme="minorAscii" w:cstheme="minorAscii"/>
        </w:rPr>
        <w:t>P</w:t>
      </w:r>
      <w:r w:rsidRPr="05165313" w:rsidR="007D52EF">
        <w:rPr>
          <w:rFonts w:ascii="Calibri" w:hAnsi="Calibri" w:cs="Calibri" w:asciiTheme="minorAscii" w:hAnsiTheme="minorAscii" w:cstheme="minorAscii"/>
        </w:rPr>
        <w:t xml:space="preserve">rime de Fr. 500.- aux entreprises </w:t>
      </w:r>
      <w:r w:rsidRPr="05165313" w:rsidR="00A77E0E">
        <w:rPr>
          <w:rFonts w:ascii="Calibri" w:hAnsi="Calibri" w:cs="Calibri" w:asciiTheme="minorAscii" w:hAnsiTheme="minorAscii" w:cstheme="minorAscii"/>
        </w:rPr>
        <w:t xml:space="preserve">par apprenti </w:t>
      </w:r>
      <w:r w:rsidRPr="05165313" w:rsidR="007D52EF">
        <w:rPr>
          <w:rFonts w:ascii="Calibri" w:hAnsi="Calibri" w:cs="Calibri" w:asciiTheme="minorAscii" w:hAnsiTheme="minorAscii" w:cstheme="minorAscii"/>
        </w:rPr>
        <w:t xml:space="preserve">qui </w:t>
      </w:r>
      <w:r w:rsidRPr="05165313" w:rsidR="00A77E0E">
        <w:rPr>
          <w:rFonts w:ascii="Calibri" w:hAnsi="Calibri" w:cs="Calibri" w:asciiTheme="minorAscii" w:hAnsiTheme="minorAscii" w:cstheme="minorAscii"/>
        </w:rPr>
        <w:t xml:space="preserve">se présente </w:t>
      </w:r>
      <w:r w:rsidRPr="05165313" w:rsidR="007D52EF">
        <w:rPr>
          <w:rFonts w:ascii="Calibri" w:hAnsi="Calibri" w:cs="Calibri" w:asciiTheme="minorAscii" w:hAnsiTheme="minorAscii" w:cstheme="minorAscii"/>
        </w:rPr>
        <w:t>aux</w:t>
      </w:r>
      <w:r w:rsidRPr="05165313" w:rsidR="00685710">
        <w:rPr>
          <w:rFonts w:ascii="Calibri" w:hAnsi="Calibri" w:cs="Calibri" w:asciiTheme="minorAscii" w:hAnsiTheme="minorAscii" w:cstheme="minorAscii"/>
        </w:rPr>
        <w:t xml:space="preserve"> </w:t>
      </w:r>
      <w:r w:rsidRPr="05165313" w:rsidR="007D52EF">
        <w:rPr>
          <w:rFonts w:ascii="Calibri" w:hAnsi="Calibri" w:cs="Calibri" w:asciiTheme="minorAscii" w:hAnsiTheme="minorAscii" w:cstheme="minorAscii"/>
        </w:rPr>
        <w:t>examens de fin d’apprentissage (voir règlement)</w:t>
      </w:r>
      <w:r w:rsidRPr="05165313" w:rsidR="782542E2">
        <w:rPr>
          <w:rFonts w:ascii="Calibri" w:hAnsi="Calibri" w:cs="Calibri" w:asciiTheme="minorAscii" w:hAnsiTheme="minorAscii" w:cstheme="minorAscii"/>
        </w:rPr>
        <w:t>.</w:t>
      </w:r>
    </w:p>
    <w:p w:rsidR="007D52EF" w:rsidP="05165313" w:rsidRDefault="007D52EF" w14:paraId="101CE53D" w14:textId="52E49BDA">
      <w:pPr>
        <w:numPr>
          <w:ilvl w:val="0"/>
          <w:numId w:val="2"/>
        </w:numPr>
        <w:tabs>
          <w:tab w:val="left" w:pos="709"/>
        </w:tabs>
        <w:spacing w:after="120"/>
        <w:ind w:left="1276" w:right="-426" w:hanging="425"/>
        <w:jc w:val="both"/>
        <w:rPr>
          <w:rFonts w:ascii="Calibri" w:hAnsi="Calibri" w:cs="Calibri" w:asciiTheme="minorAscii" w:hAnsiTheme="minorAscii" w:cstheme="minorAscii"/>
        </w:rPr>
      </w:pPr>
      <w:r w:rsidRPr="05165313" w:rsidR="007D52EF">
        <w:rPr>
          <w:rFonts w:ascii="Calibri" w:hAnsi="Calibri" w:cs="Calibri" w:asciiTheme="minorAscii" w:hAnsiTheme="minorAscii" w:cstheme="minorAscii"/>
        </w:rPr>
        <w:t>Primes aux meilleurs candidats aux examens (voir règlement)</w:t>
      </w:r>
      <w:r w:rsidRPr="05165313" w:rsidR="61C9FDE2">
        <w:rPr>
          <w:rFonts w:ascii="Calibri" w:hAnsi="Calibri" w:cs="Calibri" w:asciiTheme="minorAscii" w:hAnsiTheme="minorAscii" w:cstheme="minorAscii"/>
        </w:rPr>
        <w:t>.</w:t>
      </w:r>
    </w:p>
    <w:p w:rsidR="00A77E0E" w:rsidP="005C4BF7" w:rsidRDefault="005C4BF7" w14:paraId="101CE53E" w14:textId="4B7C7689">
      <w:pPr>
        <w:numPr>
          <w:ilvl w:val="0"/>
          <w:numId w:val="2"/>
        </w:numPr>
        <w:tabs>
          <w:tab w:val="left" w:pos="709"/>
        </w:tabs>
        <w:spacing w:after="120"/>
        <w:ind w:left="1276" w:right="-426" w:hanging="425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Participation financière aux manifestations pour présenter et promouvoir les métiers (portes ouvertes, expo, séance d’information dans les collèges, recherche d’apprentis, Capa’Cité,</w:t>
      </w:r>
      <w:r w:rsidR="0007193D">
        <w:rPr>
          <w:rFonts w:asciiTheme="minorHAnsi" w:hAnsiTheme="minorHAnsi" w:cstheme="minorHAnsi"/>
        </w:rPr>
        <w:t xml:space="preserve"> forum des métiers,</w:t>
      </w:r>
      <w:r>
        <w:rPr>
          <w:rFonts w:asciiTheme="minorHAnsi" w:hAnsiTheme="minorHAnsi" w:cstheme="minorHAnsi"/>
        </w:rPr>
        <w:t xml:space="preserve"> Tüfteln (ateliers découvertes), etc…</w:t>
      </w:r>
    </w:p>
    <w:p w:rsidRPr="00685710" w:rsidR="0090337D" w:rsidP="005C4BF7" w:rsidRDefault="0090337D" w14:paraId="656A0750" w14:textId="77777777">
      <w:pPr>
        <w:tabs>
          <w:tab w:val="left" w:pos="709"/>
        </w:tabs>
        <w:spacing w:after="120"/>
        <w:ind w:left="1276" w:right="-426"/>
        <w:jc w:val="both"/>
        <w:rPr>
          <w:rFonts w:asciiTheme="minorHAnsi" w:hAnsiTheme="minorHAnsi" w:cstheme="minorHAnsi"/>
        </w:rPr>
      </w:pPr>
    </w:p>
    <w:p w:rsidRPr="00685710" w:rsidR="007D52EF" w:rsidP="00E15970" w:rsidRDefault="007D52EF" w14:paraId="101CE540" w14:textId="77777777">
      <w:pPr>
        <w:numPr>
          <w:ilvl w:val="0"/>
          <w:numId w:val="1"/>
        </w:numPr>
        <w:tabs>
          <w:tab w:val="clear" w:pos="720"/>
          <w:tab w:val="num" w:pos="360"/>
          <w:tab w:val="left" w:pos="709"/>
        </w:tabs>
        <w:spacing w:after="120"/>
        <w:ind w:left="1276" w:right="-426" w:hanging="425"/>
        <w:jc w:val="both"/>
        <w:rPr>
          <w:rFonts w:asciiTheme="minorHAnsi" w:hAnsiTheme="minorHAnsi" w:cstheme="minorHAnsi"/>
          <w:i/>
          <w:u w:val="single"/>
        </w:rPr>
      </w:pPr>
      <w:r w:rsidRPr="00685710">
        <w:rPr>
          <w:rFonts w:asciiTheme="minorHAnsi" w:hAnsiTheme="minorHAnsi" w:cstheme="minorHAnsi"/>
          <w:i/>
          <w:u w:val="single"/>
        </w:rPr>
        <w:t>Formation continue</w:t>
      </w:r>
    </w:p>
    <w:p w:rsidRPr="003E1262" w:rsidR="007D52EF" w:rsidP="05165313" w:rsidRDefault="007D52EF" w14:paraId="101CE541" w14:textId="5D572A91">
      <w:pPr>
        <w:pStyle w:val="Paragraphedeliste"/>
        <w:numPr>
          <w:ilvl w:val="0"/>
          <w:numId w:val="9"/>
        </w:numPr>
        <w:tabs>
          <w:tab w:val="left" w:pos="709"/>
        </w:tabs>
        <w:spacing w:after="120"/>
        <w:ind w:left="1276" w:right="-425" w:hanging="425"/>
        <w:jc w:val="both"/>
        <w:rPr>
          <w:rFonts w:ascii="Calibri" w:hAnsi="Calibri" w:cs="Calibri" w:asciiTheme="minorAscii" w:hAnsiTheme="minorAscii" w:cstheme="minorAscii"/>
          <w:u w:val="single"/>
        </w:rPr>
      </w:pPr>
      <w:r w:rsidRPr="05165313" w:rsidR="007D52EF">
        <w:rPr>
          <w:rFonts w:ascii="Calibri" w:hAnsi="Calibri" w:cs="Calibri" w:asciiTheme="minorAscii" w:hAnsiTheme="minorAscii" w:cstheme="minorAscii"/>
        </w:rPr>
        <w:t>Aide financière aux élèves qui su</w:t>
      </w:r>
      <w:r w:rsidRPr="05165313" w:rsidR="00A77E0E">
        <w:rPr>
          <w:rFonts w:ascii="Calibri" w:hAnsi="Calibri" w:cs="Calibri" w:asciiTheme="minorAscii" w:hAnsiTheme="minorAscii" w:cstheme="minorAscii"/>
        </w:rPr>
        <w:t>ivent les cours de maîtrise ou d</w:t>
      </w:r>
      <w:r w:rsidRPr="05165313" w:rsidR="007D52EF">
        <w:rPr>
          <w:rFonts w:ascii="Calibri" w:hAnsi="Calibri" w:cs="Calibri" w:asciiTheme="minorAscii" w:hAnsiTheme="minorAscii" w:cstheme="minorAscii"/>
        </w:rPr>
        <w:t xml:space="preserve">e brevet de contremaître </w:t>
      </w:r>
      <w:r w:rsidRPr="05165313" w:rsidR="00A77E0E">
        <w:rPr>
          <w:rFonts w:ascii="Calibri" w:hAnsi="Calibri" w:cs="Calibri" w:asciiTheme="minorAscii" w:hAnsiTheme="minorAscii" w:cstheme="minorAscii"/>
        </w:rPr>
        <w:t xml:space="preserve">et à la formation continue en général </w:t>
      </w:r>
      <w:r w:rsidRPr="05165313" w:rsidR="007D52EF">
        <w:rPr>
          <w:rFonts w:ascii="Calibri" w:hAnsi="Calibri" w:cs="Calibri" w:asciiTheme="minorAscii" w:hAnsiTheme="minorAscii" w:cstheme="minorAscii"/>
        </w:rPr>
        <w:t>(voir règlement)</w:t>
      </w:r>
      <w:r w:rsidRPr="05165313" w:rsidR="1E3B66D3">
        <w:rPr>
          <w:rFonts w:ascii="Calibri" w:hAnsi="Calibri" w:cs="Calibri" w:asciiTheme="minorAscii" w:hAnsiTheme="minorAscii" w:cstheme="minorAscii"/>
        </w:rPr>
        <w:t>.</w:t>
      </w:r>
    </w:p>
    <w:p w:rsidR="007D52EF" w:rsidP="0007193D" w:rsidRDefault="007D52EF" w14:paraId="101CE543" w14:textId="65CDDB7A">
      <w:pPr>
        <w:tabs>
          <w:tab w:val="left" w:pos="709"/>
        </w:tabs>
        <w:ind w:right="-426"/>
        <w:jc w:val="both"/>
        <w:rPr>
          <w:rFonts w:asciiTheme="minorHAnsi" w:hAnsiTheme="minorHAnsi" w:cstheme="minorHAnsi"/>
          <w:u w:val="single"/>
        </w:rPr>
      </w:pPr>
    </w:p>
    <w:p w:rsidR="0090337D" w:rsidP="0007193D" w:rsidRDefault="0090337D" w14:paraId="2569CE88" w14:textId="672510DE">
      <w:pPr>
        <w:tabs>
          <w:tab w:val="left" w:pos="709"/>
        </w:tabs>
        <w:ind w:right="-426"/>
        <w:jc w:val="both"/>
        <w:rPr>
          <w:rFonts w:asciiTheme="minorHAnsi" w:hAnsiTheme="minorHAnsi" w:cstheme="minorHAnsi"/>
          <w:u w:val="single"/>
        </w:rPr>
      </w:pPr>
    </w:p>
    <w:p w:rsidRPr="00685710" w:rsidR="0090337D" w:rsidP="0007193D" w:rsidRDefault="0090337D" w14:paraId="14051035" w14:textId="77777777">
      <w:pPr>
        <w:tabs>
          <w:tab w:val="left" w:pos="709"/>
        </w:tabs>
        <w:ind w:right="-426"/>
        <w:jc w:val="both"/>
        <w:rPr>
          <w:rFonts w:asciiTheme="minorHAnsi" w:hAnsiTheme="minorHAnsi" w:cstheme="minorHAnsi"/>
          <w:u w:val="single"/>
        </w:rPr>
      </w:pPr>
    </w:p>
    <w:p w:rsidRPr="00685710" w:rsidR="007D52EF" w:rsidP="00E15970" w:rsidRDefault="007D52EF" w14:paraId="101CE544" w14:textId="77777777">
      <w:pPr>
        <w:pStyle w:val="Titre1"/>
        <w:tabs>
          <w:tab w:val="left" w:pos="709"/>
        </w:tabs>
        <w:spacing w:after="120"/>
        <w:ind w:left="567" w:right="-426"/>
        <w:jc w:val="both"/>
        <w:rPr>
          <w:rFonts w:asciiTheme="minorHAnsi" w:hAnsiTheme="minorHAnsi" w:cstheme="minorHAnsi"/>
          <w:szCs w:val="28"/>
        </w:rPr>
      </w:pPr>
      <w:r w:rsidRPr="00685710">
        <w:rPr>
          <w:rFonts w:asciiTheme="minorHAnsi" w:hAnsiTheme="minorHAnsi" w:cstheme="minorHAnsi"/>
          <w:szCs w:val="28"/>
        </w:rPr>
        <w:t>Engagement pour la branche</w:t>
      </w:r>
    </w:p>
    <w:p w:rsidRPr="00685710" w:rsidR="007D52EF" w:rsidP="05165313" w:rsidRDefault="007D52EF" w14:paraId="101CE545" w14:textId="4DD94FCA">
      <w:pPr>
        <w:tabs>
          <w:tab w:val="left" w:pos="709"/>
        </w:tabs>
        <w:spacing w:after="120"/>
        <w:ind w:left="851" w:right="-426"/>
        <w:jc w:val="both"/>
        <w:rPr>
          <w:rFonts w:ascii="Calibri" w:hAnsi="Calibri" w:cs="Calibri" w:asciiTheme="minorAscii" w:hAnsiTheme="minorAscii" w:cstheme="minorAscii"/>
        </w:rPr>
      </w:pPr>
      <w:r w:rsidRPr="05165313" w:rsidR="007D52EF">
        <w:rPr>
          <w:rFonts w:ascii="Calibri" w:hAnsi="Calibri" w:cs="Calibri" w:asciiTheme="minorAscii" w:hAnsiTheme="minorAscii" w:cstheme="minorAscii"/>
        </w:rPr>
        <w:t>Contact avec l’Etat de Neuchâtel</w:t>
      </w:r>
    </w:p>
    <w:p w:rsidRPr="00685710" w:rsidR="007D52EF" w:rsidP="05165313" w:rsidRDefault="007D52EF" w14:paraId="101CE546" w14:textId="5490BB1C">
      <w:pPr>
        <w:tabs>
          <w:tab w:val="left" w:pos="709"/>
        </w:tabs>
        <w:spacing w:after="120"/>
        <w:ind w:left="851" w:right="-426"/>
        <w:jc w:val="both"/>
        <w:rPr>
          <w:rFonts w:ascii="Calibri" w:hAnsi="Calibri" w:cs="Calibri" w:asciiTheme="minorAscii" w:hAnsiTheme="minorAscii" w:cstheme="minorAscii"/>
        </w:rPr>
      </w:pPr>
      <w:r w:rsidRPr="05165313" w:rsidR="00A77E0E">
        <w:rPr>
          <w:rFonts w:ascii="Calibri" w:hAnsi="Calibri" w:cs="Calibri" w:asciiTheme="minorAscii" w:hAnsiTheme="minorAscii" w:cstheme="minorAscii"/>
        </w:rPr>
        <w:t xml:space="preserve">Membre </w:t>
      </w:r>
      <w:r w:rsidRPr="05165313" w:rsidR="001A2DAC">
        <w:rPr>
          <w:rFonts w:ascii="Calibri" w:hAnsi="Calibri" w:cs="Calibri" w:asciiTheme="minorAscii" w:hAnsiTheme="minorAscii" w:cstheme="minorAscii"/>
        </w:rPr>
        <w:t>de la FNSO</w:t>
      </w:r>
      <w:r w:rsidRPr="05165313" w:rsidR="0090337D">
        <w:rPr>
          <w:rFonts w:ascii="Calibri" w:hAnsi="Calibri" w:cs="Calibri" w:asciiTheme="minorAscii" w:hAnsiTheme="minorAscii" w:cstheme="minorAscii"/>
        </w:rPr>
        <w:t xml:space="preserve">, </w:t>
      </w:r>
      <w:r w:rsidRPr="05165313" w:rsidR="001A2DAC">
        <w:rPr>
          <w:rFonts w:ascii="Calibri" w:hAnsi="Calibri" w:cs="Calibri" w:asciiTheme="minorAscii" w:hAnsiTheme="minorAscii" w:cstheme="minorAscii"/>
        </w:rPr>
        <w:t xml:space="preserve">Fédération Neuchâteloise du Second </w:t>
      </w:r>
      <w:r w:rsidRPr="05165313" w:rsidR="70C58A51">
        <w:rPr>
          <w:rFonts w:ascii="Calibri" w:hAnsi="Calibri" w:cs="Calibri" w:asciiTheme="minorAscii" w:hAnsiTheme="minorAscii" w:cstheme="minorAscii"/>
        </w:rPr>
        <w:t>Œuvre</w:t>
      </w:r>
    </w:p>
    <w:p w:rsidRPr="00685710" w:rsidR="007D52EF" w:rsidP="05165313" w:rsidRDefault="007D52EF" w14:paraId="101CE547" w14:textId="2A6DBD49">
      <w:pPr>
        <w:tabs>
          <w:tab w:val="left" w:pos="709"/>
        </w:tabs>
        <w:spacing w:after="120"/>
        <w:ind w:left="851" w:right="-426"/>
        <w:jc w:val="both"/>
        <w:rPr>
          <w:rFonts w:ascii="Calibri" w:hAnsi="Calibri" w:cs="Calibri" w:asciiTheme="minorAscii" w:hAnsiTheme="minorAscii" w:cstheme="minorAscii"/>
        </w:rPr>
      </w:pPr>
      <w:r w:rsidRPr="05165313" w:rsidR="00A77E0E">
        <w:rPr>
          <w:rFonts w:ascii="Calibri" w:hAnsi="Calibri" w:cs="Calibri" w:asciiTheme="minorAscii" w:hAnsiTheme="minorAscii" w:cstheme="minorAscii"/>
        </w:rPr>
        <w:t>Membre</w:t>
      </w:r>
      <w:r w:rsidRPr="05165313" w:rsidR="00A77E0E">
        <w:rPr>
          <w:rFonts w:ascii="Calibri" w:hAnsi="Calibri" w:cs="Calibri" w:asciiTheme="minorAscii" w:hAnsiTheme="minorAscii" w:cstheme="minorAscii"/>
        </w:rPr>
        <w:t xml:space="preserve"> de</w:t>
      </w:r>
      <w:r w:rsidRPr="05165313" w:rsidR="007D52EF">
        <w:rPr>
          <w:rFonts w:ascii="Calibri" w:hAnsi="Calibri" w:cs="Calibri" w:asciiTheme="minorAscii" w:hAnsiTheme="minorAscii" w:cstheme="minorAscii"/>
        </w:rPr>
        <w:t xml:space="preserve"> l’Union neuchâteloise des arts et métiers</w:t>
      </w:r>
      <w:r w:rsidRPr="05165313" w:rsidR="0090337D">
        <w:rPr>
          <w:rFonts w:ascii="Calibri" w:hAnsi="Calibri" w:cs="Calibri" w:asciiTheme="minorAscii" w:hAnsiTheme="minorAscii" w:cstheme="minorAscii"/>
        </w:rPr>
        <w:t>, UNAM</w:t>
      </w:r>
    </w:p>
    <w:p w:rsidRPr="00685710" w:rsidR="007D52EF" w:rsidP="05165313" w:rsidRDefault="007D52EF" w14:paraId="101CE548" w14:textId="22C0E918">
      <w:pPr>
        <w:tabs>
          <w:tab w:val="left" w:pos="709"/>
        </w:tabs>
        <w:spacing w:after="120"/>
        <w:ind w:left="851" w:right="-426"/>
        <w:jc w:val="both"/>
        <w:rPr>
          <w:rFonts w:ascii="Calibri" w:hAnsi="Calibri" w:cs="Calibri" w:asciiTheme="minorAscii" w:hAnsiTheme="minorAscii" w:cstheme="minorAscii"/>
        </w:rPr>
      </w:pPr>
      <w:r w:rsidRPr="05165313" w:rsidR="00A77E0E">
        <w:rPr>
          <w:rFonts w:ascii="Calibri" w:hAnsi="Calibri" w:cs="Calibri" w:asciiTheme="minorAscii" w:hAnsiTheme="minorAscii" w:cstheme="minorAscii"/>
        </w:rPr>
        <w:t>Membre</w:t>
      </w:r>
      <w:r w:rsidRPr="05165313" w:rsidR="00A77E0E">
        <w:rPr>
          <w:rFonts w:ascii="Calibri" w:hAnsi="Calibri" w:cs="Calibri" w:asciiTheme="minorAscii" w:hAnsiTheme="minorAscii" w:cstheme="minorAscii"/>
        </w:rPr>
        <w:t xml:space="preserve"> de</w:t>
      </w:r>
      <w:r w:rsidRPr="05165313" w:rsidR="007D52EF">
        <w:rPr>
          <w:rFonts w:ascii="Calibri" w:hAnsi="Calibri" w:cs="Calibri" w:asciiTheme="minorAscii" w:hAnsiTheme="minorAscii" w:cstheme="minorAscii"/>
        </w:rPr>
        <w:t xml:space="preserve"> la Commission paritaire </w:t>
      </w:r>
      <w:r w:rsidRPr="05165313" w:rsidR="0090337D">
        <w:rPr>
          <w:rFonts w:ascii="Calibri" w:hAnsi="Calibri" w:cs="Calibri" w:asciiTheme="minorAscii" w:hAnsiTheme="minorAscii" w:cstheme="minorAscii"/>
        </w:rPr>
        <w:t xml:space="preserve">cantonale </w:t>
      </w:r>
      <w:r w:rsidRPr="05165313" w:rsidR="007D52EF">
        <w:rPr>
          <w:rFonts w:ascii="Calibri" w:hAnsi="Calibri" w:cs="Calibri" w:asciiTheme="minorAscii" w:hAnsiTheme="minorAscii" w:cstheme="minorAscii"/>
        </w:rPr>
        <w:t>neuchâteloise</w:t>
      </w:r>
    </w:p>
    <w:p w:rsidR="005C4BF7" w:rsidP="0090337D" w:rsidRDefault="005C4BF7" w14:paraId="101CE54B" w14:textId="1DDCEF04">
      <w:pPr>
        <w:tabs>
          <w:tab w:val="left" w:pos="709"/>
        </w:tabs>
        <w:spacing w:after="120"/>
        <w:ind w:left="851" w:right="-426"/>
        <w:jc w:val="both"/>
        <w:rPr>
          <w:rFonts w:asciiTheme="minorHAnsi" w:hAnsiTheme="minorHAnsi" w:cstheme="minorHAnsi"/>
        </w:rPr>
      </w:pPr>
    </w:p>
    <w:p w:rsidR="0090337D" w:rsidP="0090337D" w:rsidRDefault="0090337D" w14:paraId="18E5A3C3" w14:textId="77777777">
      <w:pPr>
        <w:tabs>
          <w:tab w:val="left" w:pos="709"/>
        </w:tabs>
        <w:spacing w:after="120"/>
        <w:ind w:left="851" w:right="-426"/>
        <w:jc w:val="both"/>
        <w:rPr>
          <w:rFonts w:asciiTheme="minorHAnsi" w:hAnsiTheme="minorHAnsi" w:cstheme="minorHAnsi"/>
        </w:rPr>
      </w:pPr>
    </w:p>
    <w:p w:rsidRPr="00C90483" w:rsidR="0088696E" w:rsidP="005C4BF7" w:rsidRDefault="00467221" w14:paraId="101CE54C" w14:textId="0D0E4A57">
      <w:pPr>
        <w:tabs>
          <w:tab w:val="left" w:pos="709"/>
        </w:tabs>
        <w:spacing w:after="120"/>
        <w:ind w:left="1418" w:hanging="567"/>
        <w:jc w:val="right"/>
        <w:rPr>
          <w:rFonts w:asciiTheme="minorHAnsi" w:hAnsiTheme="minorHAnsi" w:cstheme="minorHAnsi"/>
          <w:color w:val="A6A6A6" w:themeColor="background1" w:themeShade="A6"/>
        </w:rPr>
      </w:pPr>
      <w:r>
        <w:rPr>
          <w:rFonts w:asciiTheme="minorHAnsi" w:hAnsiTheme="minorHAnsi" w:cstheme="minorHAnsi"/>
          <w:color w:val="A6A6A6" w:themeColor="background1" w:themeShade="A6"/>
          <w:sz w:val="16"/>
          <w:szCs w:val="16"/>
          <w:lang w:val="fr-CH"/>
        </w:rPr>
        <w:t>Dele</w:t>
      </w:r>
      <w:r w:rsidRPr="00C90483" w:rsidR="0088696E">
        <w:rPr>
          <w:rFonts w:asciiTheme="minorHAnsi" w:hAnsiTheme="minorHAnsi" w:cstheme="minorHAnsi"/>
          <w:color w:val="A6A6A6" w:themeColor="background1" w:themeShade="A6"/>
          <w:sz w:val="16"/>
          <w:szCs w:val="16"/>
          <w:lang w:val="fr-CH"/>
        </w:rPr>
        <w:t>/</w:t>
      </w:r>
      <w:r w:rsidRPr="00C90483" w:rsidR="0088696E">
        <w:rPr>
          <w:rFonts w:asciiTheme="minorHAnsi" w:hAnsiTheme="minorHAnsi" w:cstheme="minorHAnsi"/>
          <w:color w:val="A6A6A6" w:themeColor="background1" w:themeShade="A6"/>
          <w:sz w:val="16"/>
          <w:szCs w:val="16"/>
          <w:lang w:val="fr-CH"/>
        </w:rPr>
        <w:fldChar w:fldCharType="begin"/>
      </w:r>
      <w:r w:rsidRPr="00C90483" w:rsidR="0088696E">
        <w:rPr>
          <w:rFonts w:asciiTheme="minorHAnsi" w:hAnsiTheme="minorHAnsi" w:cstheme="minorHAnsi"/>
          <w:color w:val="A6A6A6" w:themeColor="background1" w:themeShade="A6"/>
          <w:sz w:val="16"/>
          <w:szCs w:val="16"/>
          <w:lang w:val="fr-CH"/>
        </w:rPr>
        <w:instrText xml:space="preserve"> TIME \@ "dd.MM.yyyy" </w:instrText>
      </w:r>
      <w:r w:rsidRPr="00C90483" w:rsidR="0088696E">
        <w:rPr>
          <w:rFonts w:asciiTheme="minorHAnsi" w:hAnsiTheme="minorHAnsi" w:cstheme="minorHAnsi"/>
          <w:color w:val="A6A6A6" w:themeColor="background1" w:themeShade="A6"/>
          <w:sz w:val="16"/>
          <w:szCs w:val="16"/>
          <w:lang w:val="fr-CH"/>
        </w:rPr>
        <w:fldChar w:fldCharType="separate"/>
      </w:r>
      <w:r w:rsidR="00675FAB">
        <w:rPr>
          <w:rFonts w:asciiTheme="minorHAnsi" w:hAnsiTheme="minorHAnsi" w:cstheme="minorHAnsi"/>
          <w:noProof/>
          <w:color w:val="A6A6A6" w:themeColor="background1" w:themeShade="A6"/>
          <w:sz w:val="16"/>
          <w:szCs w:val="16"/>
          <w:lang w:val="fr-CH"/>
        </w:rPr>
        <w:t>07.03.2024</w:t>
      </w:r>
      <w:r w:rsidRPr="00C90483" w:rsidR="0088696E">
        <w:rPr>
          <w:rFonts w:asciiTheme="minorHAnsi" w:hAnsiTheme="minorHAnsi" w:cstheme="minorHAnsi"/>
          <w:color w:val="A6A6A6" w:themeColor="background1" w:themeShade="A6"/>
          <w:sz w:val="16"/>
          <w:szCs w:val="16"/>
          <w:lang w:val="fr-CH"/>
        </w:rPr>
        <w:fldChar w:fldCharType="end"/>
      </w:r>
    </w:p>
    <w:sectPr w:rsidRPr="00C90483" w:rsidR="0088696E" w:rsidSect="003C1352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 w:orient="portrait"/>
      <w:pgMar w:top="1602" w:right="1417" w:bottom="1417" w:left="1417" w:header="426" w:footer="62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2E5FFD" w:rsidRDefault="002E5FFD" w14:paraId="0458E342" w14:textId="77777777">
      <w:r>
        <w:separator/>
      </w:r>
    </w:p>
  </w:endnote>
  <w:endnote w:type="continuationSeparator" w:id="0">
    <w:p w:rsidR="002E5FFD" w:rsidRDefault="002E5FFD" w14:paraId="3204967D" w14:textId="77777777">
      <w:r>
        <w:continuationSeparator/>
      </w:r>
    </w:p>
  </w:endnote>
  <w:endnote w:type="continuationNotice" w:id="1">
    <w:p w:rsidR="002E5FFD" w:rsidRDefault="002E5FFD" w14:paraId="353C6FFF" w14:textId="7777777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entury Gothic">
    <w:altName w:val="Calibri"/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254F" w:rsidRDefault="00BC254F" w14:paraId="101CE553" w14:textId="77777777">
    <w:pPr>
      <w:pStyle w:val="Pieddepag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3E1DA1" w:rsidP="003E1DA1" w:rsidRDefault="003E1DA1" w14:paraId="77E2695A" w14:textId="77777777">
    <w:pPr>
      <w:widowControl w:val="0"/>
      <w:tabs>
        <w:tab w:val="left" w:pos="7935"/>
      </w:tabs>
      <w:autoSpaceDE w:val="0"/>
      <w:autoSpaceDN w:val="0"/>
      <w:adjustRightInd w:val="0"/>
      <w:rPr>
        <w:rFonts w:cs="Calibri"/>
        <w:sz w:val="16"/>
        <w:szCs w:val="16"/>
        <w:lang w:val="fr-CH"/>
      </w:rPr>
    </w:pPr>
    <w:r>
      <w:rPr>
        <w:rFonts w:ascii="Arial" w:hAnsi="Arial"/>
        <w:b/>
        <w:bCs/>
        <w:noProof/>
        <w:sz w:val="20"/>
      </w:rPr>
      <w:drawing>
        <wp:anchor distT="0" distB="0" distL="114300" distR="114300" simplePos="0" relativeHeight="251658241" behindDoc="1" locked="0" layoutInCell="1" allowOverlap="1" wp14:anchorId="00B96F4E" wp14:editId="64EFADBE">
          <wp:simplePos x="0" y="0"/>
          <wp:positionH relativeFrom="margin">
            <wp:align>right</wp:align>
          </wp:positionH>
          <wp:positionV relativeFrom="paragraph">
            <wp:posOffset>-110738</wp:posOffset>
          </wp:positionV>
          <wp:extent cx="1140516" cy="357809"/>
          <wp:effectExtent l="0" t="0" r="2540" b="4445"/>
          <wp:wrapNone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140516" cy="35780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rFonts w:cs="Calibri"/>
        <w:sz w:val="16"/>
        <w:szCs w:val="16"/>
        <w:lang w:val="fr-CH"/>
      </w:rPr>
      <w:t xml:space="preserve">suissetec neuchâtel,  </w:t>
    </w:r>
    <w:r w:rsidRPr="00B85EAB">
      <w:rPr>
        <w:rFonts w:cs="Calibri"/>
        <w:sz w:val="16"/>
        <w:szCs w:val="16"/>
        <w:lang w:val="fr-CH"/>
      </w:rPr>
      <w:t xml:space="preserve">Av. des Longues Raies 11, CP 251, 2013 Colombier, </w:t>
    </w:r>
    <w:r>
      <w:rPr>
        <w:rFonts w:cs="Calibri"/>
        <w:sz w:val="16"/>
        <w:szCs w:val="16"/>
        <w:lang w:val="fr-CH"/>
      </w:rPr>
      <w:tab/>
    </w:r>
  </w:p>
  <w:p w:rsidRPr="00BC254F" w:rsidR="00BC254F" w:rsidP="003E1DA1" w:rsidRDefault="003E1DA1" w14:paraId="101CE556" w14:textId="43F09CBA">
    <w:pPr>
      <w:pStyle w:val="Pieddepage"/>
      <w:rPr>
        <w:rFonts w:asciiTheme="minorHAnsi" w:hAnsiTheme="minorHAnsi"/>
        <w:sz w:val="20"/>
        <w:szCs w:val="20"/>
        <w:lang w:val="fr-CH"/>
      </w:rPr>
    </w:pPr>
    <w:r w:rsidRPr="00B85EAB">
      <w:rPr>
        <w:rFonts w:cs="Calibri"/>
        <w:sz w:val="16"/>
        <w:szCs w:val="16"/>
        <w:lang w:val="fr-CH"/>
      </w:rPr>
      <w:t>T 032 843 49 6</w:t>
    </w:r>
    <w:r>
      <w:rPr>
        <w:rFonts w:cs="Calibri"/>
        <w:sz w:val="16"/>
        <w:szCs w:val="16"/>
        <w:lang w:val="fr-CH"/>
      </w:rPr>
      <w:t>7</w:t>
    </w:r>
    <w:r w:rsidRPr="00B85EAB">
      <w:rPr>
        <w:rFonts w:cs="Calibri"/>
        <w:sz w:val="16"/>
        <w:szCs w:val="16"/>
        <w:lang w:val="fr-CH"/>
      </w:rPr>
      <w:t>, F 032 843 49 55</w:t>
    </w:r>
    <w:r>
      <w:rPr>
        <w:rFonts w:cs="Calibri"/>
        <w:sz w:val="16"/>
        <w:szCs w:val="16"/>
        <w:lang w:val="fr-CH"/>
      </w:rPr>
      <w:t xml:space="preserve">, </w:t>
    </w:r>
    <w:r w:rsidRPr="00B85EAB">
      <w:rPr>
        <w:rFonts w:cs="Calibri"/>
        <w:sz w:val="16"/>
        <w:szCs w:val="16"/>
        <w:lang w:val="fr-CH"/>
      </w:rPr>
      <w:t xml:space="preserve">info@suissetecneuchatel.ch, </w:t>
    </w:r>
    <w:hyperlink w:history="1" r:id="rId2">
      <w:r w:rsidRPr="00B85EAB">
        <w:rPr>
          <w:rStyle w:val="Lienhypertexte"/>
          <w:rFonts w:cs="Calibri"/>
          <w:sz w:val="16"/>
          <w:szCs w:val="16"/>
          <w:lang w:val="fr-CH"/>
        </w:rPr>
        <w:t>www.suissetecneuchatel.ch</w:t>
      </w:r>
    </w:hyperlink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254F" w:rsidRDefault="00BC254F" w14:paraId="101CE558" w14:textId="7777777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2E5FFD" w:rsidRDefault="002E5FFD" w14:paraId="2F51D078" w14:textId="77777777">
      <w:r>
        <w:separator/>
      </w:r>
    </w:p>
  </w:footnote>
  <w:footnote w:type="continuationSeparator" w:id="0">
    <w:p w:rsidR="002E5FFD" w:rsidRDefault="002E5FFD" w14:paraId="43376D7A" w14:textId="77777777">
      <w:r>
        <w:continuationSeparator/>
      </w:r>
    </w:p>
  </w:footnote>
  <w:footnote w:type="continuationNotice" w:id="1">
    <w:p w:rsidR="002E5FFD" w:rsidRDefault="002E5FFD" w14:paraId="1732BF2D" w14:textId="7777777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254F" w:rsidRDefault="00BC254F" w14:paraId="101CE551" w14:textId="77777777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p14">
  <w:p w:rsidR="0088696E" w:rsidRDefault="000B1CC5" w14:paraId="101CE552" w14:textId="30B34683">
    <w:pPr>
      <w:pStyle w:val="En-tte"/>
    </w:pPr>
    <w:r>
      <w:rPr>
        <w:rFonts w:ascii="Arial" w:hAnsi="Arial"/>
        <w:b/>
        <w:bCs/>
        <w:noProof/>
        <w:sz w:val="20"/>
      </w:rPr>
      <w:drawing>
        <wp:anchor distT="0" distB="0" distL="114300" distR="114300" simplePos="0" relativeHeight="251658240" behindDoc="1" locked="0" layoutInCell="1" allowOverlap="1" wp14:anchorId="68A4CB88" wp14:editId="1521063D">
          <wp:simplePos x="0" y="0"/>
          <wp:positionH relativeFrom="margin">
            <wp:posOffset>0</wp:posOffset>
          </wp:positionH>
          <wp:positionV relativeFrom="paragraph">
            <wp:posOffset>0</wp:posOffset>
          </wp:positionV>
          <wp:extent cx="2316485" cy="801626"/>
          <wp:effectExtent l="0" t="0" r="7620" b="0"/>
          <wp:wrapNone/>
          <wp:docPr id="2" name="Image 2" descr="Une image contenant texte&#10;&#10;Description générée automatiquemen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 descr="Une image contenant texte&#10;&#10;Description générée automatiquement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2316485" cy="801626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BC254F" w:rsidRDefault="00BC254F" w14:paraId="101CE557" w14:textId="77777777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6A0B7E"/>
    <w:multiLevelType w:val="hybridMultilevel"/>
    <w:tmpl w:val="42725F0A"/>
    <w:lvl w:ilvl="0" w:tplc="040C000B">
      <w:start w:val="1"/>
      <w:numFmt w:val="bullet"/>
      <w:lvlText w:val=""/>
      <w:lvlJc w:val="left"/>
      <w:pPr>
        <w:tabs>
          <w:tab w:val="num" w:pos="3500"/>
        </w:tabs>
        <w:ind w:left="350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tabs>
          <w:tab w:val="num" w:pos="4220"/>
        </w:tabs>
        <w:ind w:left="4220" w:hanging="360"/>
      </w:pPr>
      <w:rPr>
        <w:rFonts w:hint="default" w:ascii="Courier New" w:hAnsi="Courier New"/>
      </w:rPr>
    </w:lvl>
    <w:lvl w:ilvl="2" w:tplc="040C0005" w:tentative="1">
      <w:start w:val="1"/>
      <w:numFmt w:val="bullet"/>
      <w:lvlText w:val=""/>
      <w:lvlJc w:val="left"/>
      <w:pPr>
        <w:tabs>
          <w:tab w:val="num" w:pos="4940"/>
        </w:tabs>
        <w:ind w:left="494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tabs>
          <w:tab w:val="num" w:pos="5660"/>
        </w:tabs>
        <w:ind w:left="566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tabs>
          <w:tab w:val="num" w:pos="6380"/>
        </w:tabs>
        <w:ind w:left="6380" w:hanging="360"/>
      </w:pPr>
      <w:rPr>
        <w:rFonts w:hint="default" w:ascii="Courier New" w:hAnsi="Courier New"/>
      </w:rPr>
    </w:lvl>
    <w:lvl w:ilvl="5" w:tplc="040C0005" w:tentative="1">
      <w:start w:val="1"/>
      <w:numFmt w:val="bullet"/>
      <w:lvlText w:val=""/>
      <w:lvlJc w:val="left"/>
      <w:pPr>
        <w:tabs>
          <w:tab w:val="num" w:pos="7100"/>
        </w:tabs>
        <w:ind w:left="710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tabs>
          <w:tab w:val="num" w:pos="7820"/>
        </w:tabs>
        <w:ind w:left="782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tabs>
          <w:tab w:val="num" w:pos="8540"/>
        </w:tabs>
        <w:ind w:left="8540" w:hanging="360"/>
      </w:pPr>
      <w:rPr>
        <w:rFonts w:hint="default" w:ascii="Courier New" w:hAnsi="Courier New"/>
      </w:rPr>
    </w:lvl>
    <w:lvl w:ilvl="8" w:tplc="040C0005" w:tentative="1">
      <w:start w:val="1"/>
      <w:numFmt w:val="bullet"/>
      <w:lvlText w:val=""/>
      <w:lvlJc w:val="left"/>
      <w:pPr>
        <w:tabs>
          <w:tab w:val="num" w:pos="9260"/>
        </w:tabs>
        <w:ind w:left="9260" w:hanging="360"/>
      </w:pPr>
      <w:rPr>
        <w:rFonts w:hint="default" w:ascii="Wingdings" w:hAnsi="Wingdings"/>
      </w:rPr>
    </w:lvl>
  </w:abstractNum>
  <w:abstractNum w:abstractNumId="1" w15:restartNumberingAfterBreak="0">
    <w:nsid w:val="11552A38"/>
    <w:multiLevelType w:val="hybridMultilevel"/>
    <w:tmpl w:val="867E1F6C"/>
    <w:lvl w:ilvl="0" w:tplc="0807000B">
      <w:start w:val="1"/>
      <w:numFmt w:val="bullet"/>
      <w:lvlText w:val=""/>
      <w:lvlJc w:val="left"/>
      <w:pPr>
        <w:ind w:left="720" w:hanging="360"/>
      </w:pPr>
      <w:rPr>
        <w:rFonts w:hint="default" w:ascii="Wingdings" w:hAnsi="Wingdings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20121950"/>
    <w:multiLevelType w:val="hybridMultilevel"/>
    <w:tmpl w:val="E83E3A1C"/>
    <w:lvl w:ilvl="0" w:tplc="040C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35570FC3"/>
    <w:multiLevelType w:val="hybridMultilevel"/>
    <w:tmpl w:val="903EFF60"/>
    <w:lvl w:ilvl="0" w:tplc="040C0001">
      <w:start w:val="1"/>
      <w:numFmt w:val="bullet"/>
      <w:lvlText w:val=""/>
      <w:lvlJc w:val="left"/>
      <w:pPr>
        <w:ind w:left="1440" w:hanging="360"/>
      </w:pPr>
      <w:rPr>
        <w:rFonts w:hint="default" w:ascii="Symbol" w:hAnsi="Symbol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 w:cs="Courier New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w:ilvl="3" w:tplc="040C0001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 w:cs="Courier New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 w:cs="Courier New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w:abstractNumId="4" w15:restartNumberingAfterBreak="0">
    <w:nsid w:val="3EA63159"/>
    <w:multiLevelType w:val="hybridMultilevel"/>
    <w:tmpl w:val="24AC4CBA"/>
    <w:lvl w:ilvl="0" w:tplc="0807000B">
      <w:start w:val="1"/>
      <w:numFmt w:val="bullet"/>
      <w:lvlText w:val=""/>
      <w:lvlJc w:val="left"/>
      <w:pPr>
        <w:ind w:left="1571" w:hanging="360"/>
      </w:pPr>
      <w:rPr>
        <w:rFonts w:hint="default" w:ascii="Wingdings" w:hAnsi="Wingdings"/>
      </w:rPr>
    </w:lvl>
    <w:lvl w:ilvl="1" w:tplc="0807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5" w15:restartNumberingAfterBreak="0">
    <w:nsid w:val="46EC1699"/>
    <w:multiLevelType w:val="hybridMultilevel"/>
    <w:tmpl w:val="B8AE5AF8"/>
    <w:lvl w:ilvl="0" w:tplc="F7226ECA">
      <w:start w:val="1"/>
      <w:numFmt w:val="lowerLetter"/>
      <w:lvlText w:val="%1)"/>
      <w:lvlJc w:val="left"/>
      <w:pPr>
        <w:tabs>
          <w:tab w:val="num" w:pos="735"/>
        </w:tabs>
        <w:ind w:left="735" w:hanging="375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5994454E"/>
    <w:multiLevelType w:val="hybridMultilevel"/>
    <w:tmpl w:val="E9A02F8A"/>
    <w:lvl w:ilvl="0" w:tplc="040C000B">
      <w:start w:val="1"/>
      <w:numFmt w:val="bullet"/>
      <w:lvlText w:val=""/>
      <w:lvlJc w:val="left"/>
      <w:pPr>
        <w:tabs>
          <w:tab w:val="num" w:pos="928"/>
        </w:tabs>
        <w:ind w:left="928" w:hanging="360"/>
      </w:pPr>
      <w:rPr>
        <w:rFonts w:hint="default" w:ascii="Wingdings" w:hAnsi="Wingdings"/>
      </w:rPr>
    </w:lvl>
    <w:lvl w:ilvl="1" w:tplc="040C0003">
      <w:start w:val="1"/>
      <w:numFmt w:val="bullet"/>
      <w:lvlText w:val="o"/>
      <w:lvlJc w:val="left"/>
      <w:pPr>
        <w:tabs>
          <w:tab w:val="num" w:pos="1648"/>
        </w:tabs>
        <w:ind w:left="1648" w:hanging="360"/>
      </w:pPr>
      <w:rPr>
        <w:rFonts w:hint="default" w:ascii="Courier New" w:hAnsi="Courier New"/>
      </w:rPr>
    </w:lvl>
    <w:lvl w:ilvl="2" w:tplc="040C0005" w:tentative="1">
      <w:start w:val="1"/>
      <w:numFmt w:val="bullet"/>
      <w:lvlText w:val=""/>
      <w:lvlJc w:val="left"/>
      <w:pPr>
        <w:tabs>
          <w:tab w:val="num" w:pos="2368"/>
        </w:tabs>
        <w:ind w:left="2368" w:hanging="360"/>
      </w:pPr>
      <w:rPr>
        <w:rFonts w:hint="default" w:ascii="Wingdings" w:hAnsi="Wingdings"/>
      </w:rPr>
    </w:lvl>
    <w:lvl w:ilvl="3" w:tplc="040C0001" w:tentative="1">
      <w:start w:val="1"/>
      <w:numFmt w:val="bullet"/>
      <w:lvlText w:val=""/>
      <w:lvlJc w:val="left"/>
      <w:pPr>
        <w:tabs>
          <w:tab w:val="num" w:pos="3088"/>
        </w:tabs>
        <w:ind w:left="3088" w:hanging="360"/>
      </w:pPr>
      <w:rPr>
        <w:rFonts w:hint="default" w:ascii="Symbol" w:hAnsi="Symbol"/>
      </w:rPr>
    </w:lvl>
    <w:lvl w:ilvl="4" w:tplc="040C0003" w:tentative="1">
      <w:start w:val="1"/>
      <w:numFmt w:val="bullet"/>
      <w:lvlText w:val="o"/>
      <w:lvlJc w:val="left"/>
      <w:pPr>
        <w:tabs>
          <w:tab w:val="num" w:pos="3808"/>
        </w:tabs>
        <w:ind w:left="3808" w:hanging="360"/>
      </w:pPr>
      <w:rPr>
        <w:rFonts w:hint="default" w:ascii="Courier New" w:hAnsi="Courier New"/>
      </w:rPr>
    </w:lvl>
    <w:lvl w:ilvl="5" w:tplc="040C0005" w:tentative="1">
      <w:start w:val="1"/>
      <w:numFmt w:val="bullet"/>
      <w:lvlText w:val=""/>
      <w:lvlJc w:val="left"/>
      <w:pPr>
        <w:tabs>
          <w:tab w:val="num" w:pos="4528"/>
        </w:tabs>
        <w:ind w:left="4528" w:hanging="360"/>
      </w:pPr>
      <w:rPr>
        <w:rFonts w:hint="default" w:ascii="Wingdings" w:hAnsi="Wingdings"/>
      </w:rPr>
    </w:lvl>
    <w:lvl w:ilvl="6" w:tplc="040C0001" w:tentative="1">
      <w:start w:val="1"/>
      <w:numFmt w:val="bullet"/>
      <w:lvlText w:val=""/>
      <w:lvlJc w:val="left"/>
      <w:pPr>
        <w:tabs>
          <w:tab w:val="num" w:pos="5248"/>
        </w:tabs>
        <w:ind w:left="5248" w:hanging="360"/>
      </w:pPr>
      <w:rPr>
        <w:rFonts w:hint="default" w:ascii="Symbol" w:hAnsi="Symbol"/>
      </w:rPr>
    </w:lvl>
    <w:lvl w:ilvl="7" w:tplc="040C0003" w:tentative="1">
      <w:start w:val="1"/>
      <w:numFmt w:val="bullet"/>
      <w:lvlText w:val="o"/>
      <w:lvlJc w:val="left"/>
      <w:pPr>
        <w:tabs>
          <w:tab w:val="num" w:pos="5968"/>
        </w:tabs>
        <w:ind w:left="5968" w:hanging="360"/>
      </w:pPr>
      <w:rPr>
        <w:rFonts w:hint="default" w:ascii="Courier New" w:hAnsi="Courier New"/>
      </w:rPr>
    </w:lvl>
    <w:lvl w:ilvl="8" w:tplc="040C0005" w:tentative="1">
      <w:start w:val="1"/>
      <w:numFmt w:val="bullet"/>
      <w:lvlText w:val=""/>
      <w:lvlJc w:val="left"/>
      <w:pPr>
        <w:tabs>
          <w:tab w:val="num" w:pos="6688"/>
        </w:tabs>
        <w:ind w:left="6688" w:hanging="360"/>
      </w:pPr>
      <w:rPr>
        <w:rFonts w:hint="default" w:ascii="Wingdings" w:hAnsi="Wingdings"/>
      </w:rPr>
    </w:lvl>
  </w:abstractNum>
  <w:abstractNum w:abstractNumId="7" w15:restartNumberingAfterBreak="0">
    <w:nsid w:val="757E2FED"/>
    <w:multiLevelType w:val="hybridMultilevel"/>
    <w:tmpl w:val="9A78729A"/>
    <w:lvl w:ilvl="0" w:tplc="08070001">
      <w:start w:val="1"/>
      <w:numFmt w:val="bullet"/>
      <w:lvlText w:val=""/>
      <w:lvlJc w:val="left"/>
      <w:pPr>
        <w:ind w:left="1571" w:hanging="360"/>
      </w:pPr>
      <w:rPr>
        <w:rFonts w:hint="default" w:ascii="Symbol" w:hAnsi="Symbol"/>
      </w:rPr>
    </w:lvl>
    <w:lvl w:ilvl="1" w:tplc="08070003" w:tentative="1">
      <w:start w:val="1"/>
      <w:numFmt w:val="bullet"/>
      <w:lvlText w:val="o"/>
      <w:lvlJc w:val="left"/>
      <w:pPr>
        <w:ind w:left="2291" w:hanging="360"/>
      </w:pPr>
      <w:rPr>
        <w:rFonts w:hint="default" w:ascii="Courier New" w:hAnsi="Courier New" w:cs="Courier New"/>
      </w:rPr>
    </w:lvl>
    <w:lvl w:ilvl="2" w:tplc="08070005" w:tentative="1">
      <w:start w:val="1"/>
      <w:numFmt w:val="bullet"/>
      <w:lvlText w:val=""/>
      <w:lvlJc w:val="left"/>
      <w:pPr>
        <w:ind w:left="3011" w:hanging="360"/>
      </w:pPr>
      <w:rPr>
        <w:rFonts w:hint="default" w:ascii="Wingdings" w:hAnsi="Wingdings"/>
      </w:rPr>
    </w:lvl>
    <w:lvl w:ilvl="3" w:tplc="08070001" w:tentative="1">
      <w:start w:val="1"/>
      <w:numFmt w:val="bullet"/>
      <w:lvlText w:val=""/>
      <w:lvlJc w:val="left"/>
      <w:pPr>
        <w:ind w:left="3731" w:hanging="360"/>
      </w:pPr>
      <w:rPr>
        <w:rFonts w:hint="default" w:ascii="Symbol" w:hAnsi="Symbol"/>
      </w:rPr>
    </w:lvl>
    <w:lvl w:ilvl="4" w:tplc="08070003" w:tentative="1">
      <w:start w:val="1"/>
      <w:numFmt w:val="bullet"/>
      <w:lvlText w:val="o"/>
      <w:lvlJc w:val="left"/>
      <w:pPr>
        <w:ind w:left="4451" w:hanging="360"/>
      </w:pPr>
      <w:rPr>
        <w:rFonts w:hint="default" w:ascii="Courier New" w:hAnsi="Courier New" w:cs="Courier New"/>
      </w:rPr>
    </w:lvl>
    <w:lvl w:ilvl="5" w:tplc="08070005" w:tentative="1">
      <w:start w:val="1"/>
      <w:numFmt w:val="bullet"/>
      <w:lvlText w:val=""/>
      <w:lvlJc w:val="left"/>
      <w:pPr>
        <w:ind w:left="5171" w:hanging="360"/>
      </w:pPr>
      <w:rPr>
        <w:rFonts w:hint="default" w:ascii="Wingdings" w:hAnsi="Wingdings"/>
      </w:rPr>
    </w:lvl>
    <w:lvl w:ilvl="6" w:tplc="08070001" w:tentative="1">
      <w:start w:val="1"/>
      <w:numFmt w:val="bullet"/>
      <w:lvlText w:val=""/>
      <w:lvlJc w:val="left"/>
      <w:pPr>
        <w:ind w:left="5891" w:hanging="360"/>
      </w:pPr>
      <w:rPr>
        <w:rFonts w:hint="default" w:ascii="Symbol" w:hAnsi="Symbol"/>
      </w:rPr>
    </w:lvl>
    <w:lvl w:ilvl="7" w:tplc="08070003" w:tentative="1">
      <w:start w:val="1"/>
      <w:numFmt w:val="bullet"/>
      <w:lvlText w:val="o"/>
      <w:lvlJc w:val="left"/>
      <w:pPr>
        <w:ind w:left="6611" w:hanging="360"/>
      </w:pPr>
      <w:rPr>
        <w:rFonts w:hint="default" w:ascii="Courier New" w:hAnsi="Courier New" w:cs="Courier New"/>
      </w:rPr>
    </w:lvl>
    <w:lvl w:ilvl="8" w:tplc="08070005" w:tentative="1">
      <w:start w:val="1"/>
      <w:numFmt w:val="bullet"/>
      <w:lvlText w:val=""/>
      <w:lvlJc w:val="left"/>
      <w:pPr>
        <w:ind w:left="7331" w:hanging="360"/>
      </w:pPr>
      <w:rPr>
        <w:rFonts w:hint="default" w:ascii="Wingdings" w:hAnsi="Wingdings"/>
      </w:rPr>
    </w:lvl>
  </w:abstractNum>
  <w:abstractNum w:abstractNumId="8" w15:restartNumberingAfterBreak="0">
    <w:nsid w:val="7DD353C9"/>
    <w:multiLevelType w:val="hybridMultilevel"/>
    <w:tmpl w:val="047663CA"/>
    <w:lvl w:ilvl="0" w:tplc="040C0017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C000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hint="default" w:ascii="Symbol" w:hAnsi="Symbol"/>
      </w:rPr>
    </w:lvl>
    <w:lvl w:ilvl="2" w:tplc="040C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 w16cid:durableId="336811318">
    <w:abstractNumId w:val="8"/>
  </w:num>
  <w:num w:numId="2" w16cid:durableId="97214337">
    <w:abstractNumId w:val="6"/>
  </w:num>
  <w:num w:numId="3" w16cid:durableId="1701319237">
    <w:abstractNumId w:val="0"/>
  </w:num>
  <w:num w:numId="4" w16cid:durableId="1920020011">
    <w:abstractNumId w:val="5"/>
  </w:num>
  <w:num w:numId="5" w16cid:durableId="1707607421">
    <w:abstractNumId w:val="3"/>
  </w:num>
  <w:num w:numId="6" w16cid:durableId="1357729559">
    <w:abstractNumId w:val="2"/>
  </w:num>
  <w:num w:numId="7" w16cid:durableId="659429467">
    <w:abstractNumId w:val="1"/>
  </w:num>
  <w:num w:numId="8" w16cid:durableId="1544096029">
    <w:abstractNumId w:val="7"/>
  </w:num>
  <w:num w:numId="9" w16cid:durableId="146094186">
    <w:abstractNumId w:val="4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p14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trackRevisions w:val="false"/>
  <w:defaultTabStop w:val="708"/>
  <w:hyphenationZone w:val="425"/>
  <w:noPunctuationKerning/>
  <w:characterSpacingControl w:val="doNotCompress"/>
  <w:hdrShapeDefaults>
    <o:shapedefaults v:ext="edit" spidmax="4097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1C10"/>
    <w:rsid w:val="000248C0"/>
    <w:rsid w:val="0007193D"/>
    <w:rsid w:val="000A4FBB"/>
    <w:rsid w:val="000B1CC5"/>
    <w:rsid w:val="00182045"/>
    <w:rsid w:val="001A2DAA"/>
    <w:rsid w:val="001A2DAC"/>
    <w:rsid w:val="001D7647"/>
    <w:rsid w:val="001E5C35"/>
    <w:rsid w:val="00281A24"/>
    <w:rsid w:val="00286A44"/>
    <w:rsid w:val="002965E6"/>
    <w:rsid w:val="002A1C10"/>
    <w:rsid w:val="002E5FFD"/>
    <w:rsid w:val="00303A5E"/>
    <w:rsid w:val="003C1352"/>
    <w:rsid w:val="003E1262"/>
    <w:rsid w:val="003E1DA1"/>
    <w:rsid w:val="003E605F"/>
    <w:rsid w:val="003E6AF4"/>
    <w:rsid w:val="00434C1F"/>
    <w:rsid w:val="00435B3D"/>
    <w:rsid w:val="00467221"/>
    <w:rsid w:val="004C550F"/>
    <w:rsid w:val="005A5DBE"/>
    <w:rsid w:val="005C4BF7"/>
    <w:rsid w:val="0064244C"/>
    <w:rsid w:val="006541C4"/>
    <w:rsid w:val="00654791"/>
    <w:rsid w:val="006579DD"/>
    <w:rsid w:val="00675FAB"/>
    <w:rsid w:val="00685710"/>
    <w:rsid w:val="006D799E"/>
    <w:rsid w:val="006F0514"/>
    <w:rsid w:val="00706187"/>
    <w:rsid w:val="00750552"/>
    <w:rsid w:val="007D52EF"/>
    <w:rsid w:val="007D67B0"/>
    <w:rsid w:val="007E066E"/>
    <w:rsid w:val="007F2EEE"/>
    <w:rsid w:val="007F5F82"/>
    <w:rsid w:val="0084430C"/>
    <w:rsid w:val="008612FD"/>
    <w:rsid w:val="00861797"/>
    <w:rsid w:val="00877243"/>
    <w:rsid w:val="00877C73"/>
    <w:rsid w:val="0088696E"/>
    <w:rsid w:val="008A57F3"/>
    <w:rsid w:val="008D07F6"/>
    <w:rsid w:val="0090337D"/>
    <w:rsid w:val="009374CE"/>
    <w:rsid w:val="00971CEC"/>
    <w:rsid w:val="00987E5C"/>
    <w:rsid w:val="0099055B"/>
    <w:rsid w:val="009952B9"/>
    <w:rsid w:val="009C687E"/>
    <w:rsid w:val="009D15FC"/>
    <w:rsid w:val="00A03CEA"/>
    <w:rsid w:val="00A1776F"/>
    <w:rsid w:val="00A47AC2"/>
    <w:rsid w:val="00A6066C"/>
    <w:rsid w:val="00A77E0E"/>
    <w:rsid w:val="00AD546F"/>
    <w:rsid w:val="00B45B6F"/>
    <w:rsid w:val="00BA5C4E"/>
    <w:rsid w:val="00BC254F"/>
    <w:rsid w:val="00BC7E09"/>
    <w:rsid w:val="00BD3032"/>
    <w:rsid w:val="00BE6C56"/>
    <w:rsid w:val="00C8412B"/>
    <w:rsid w:val="00C85A0D"/>
    <w:rsid w:val="00C90483"/>
    <w:rsid w:val="00C92FDA"/>
    <w:rsid w:val="00CA1342"/>
    <w:rsid w:val="00CA36B2"/>
    <w:rsid w:val="00CB557D"/>
    <w:rsid w:val="00CE19CB"/>
    <w:rsid w:val="00D742FF"/>
    <w:rsid w:val="00DC6D00"/>
    <w:rsid w:val="00DE1AC0"/>
    <w:rsid w:val="00E12A57"/>
    <w:rsid w:val="00E15970"/>
    <w:rsid w:val="00E75C8D"/>
    <w:rsid w:val="00EE1C64"/>
    <w:rsid w:val="00F04543"/>
    <w:rsid w:val="00F05AA5"/>
    <w:rsid w:val="00F6536D"/>
    <w:rsid w:val="00F65E42"/>
    <w:rsid w:val="00F71EBF"/>
    <w:rsid w:val="00F94B36"/>
    <w:rsid w:val="00FC4FB5"/>
    <w:rsid w:val="00FD0E1F"/>
    <w:rsid w:val="00FE0828"/>
    <w:rsid w:val="00FE6E04"/>
    <w:rsid w:val="05165313"/>
    <w:rsid w:val="0EA40CFC"/>
    <w:rsid w:val="1E3B66D3"/>
    <w:rsid w:val="299F09B3"/>
    <w:rsid w:val="5E707166"/>
    <w:rsid w:val="61C9FDE2"/>
    <w:rsid w:val="70C58A51"/>
    <w:rsid w:val="782542E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7"/>
    <o:shapelayout v:ext="edit">
      <o:idmap v:ext="edit" data="1"/>
    </o:shapelayout>
  </w:shapeDefaults>
  <w:decimalSymbol w:val=","/>
  <w:listSeparator w:val=";"/>
  <w14:docId w14:val="101CE530"/>
  <w15:docId w15:val="{E4BB0136-3922-4892-9519-7B8778754FC4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 wp14">
  <w:docDefaults>
    <w:rPrDefault>
      <w:rPr>
        <w:rFonts w:ascii="Times New Roman" w:hAnsi="Times New Roman" w:eastAsia="Times New Roman" w:cs="Times New Roman"/>
        <w:lang w:val="fr-FR" w:eastAsia="fr-FR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uiPriority="99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uiPriority="99" w:semiHidden="1" w:unhideWhenUsed="1"/>
    <w:lsdException w:name="Smart Hyperlink" w:uiPriority="99" w:semiHidden="1" w:unhideWhenUsed="1"/>
    <w:lsdException w:name="Hashtag" w:uiPriority="99" w:semiHidden="1" w:unhideWhenUsed="1"/>
    <w:lsdException w:name="Unresolved Mention" w:uiPriority="99" w:semiHidden="1" w:unhideWhenUsed="1"/>
    <w:lsdException w:name="Smart Link" w:uiPriority="99" w:semiHidden="1" w:unhideWhenUsed="1"/>
  </w:latentStyles>
  <w:style w:type="paragraph" w:styleId="Normal" w:default="1">
    <w:name w:val="Normal"/>
    <w:qFormat/>
    <w:rsid w:val="0084430C"/>
    <w:rPr>
      <w:sz w:val="24"/>
      <w:szCs w:val="24"/>
    </w:rPr>
  </w:style>
  <w:style w:type="paragraph" w:styleId="Titre1">
    <w:name w:val="heading 1"/>
    <w:basedOn w:val="Normal"/>
    <w:next w:val="Normal"/>
    <w:qFormat/>
    <w:rsid w:val="0084430C"/>
    <w:pPr>
      <w:keepNext/>
      <w:outlineLvl w:val="0"/>
    </w:pPr>
    <w:rPr>
      <w:rFonts w:ascii="Century Gothic" w:hAnsi="Century Gothic"/>
      <w:b/>
      <w:bCs/>
      <w:sz w:val="28"/>
      <w:u w:val="single"/>
    </w:rPr>
  </w:style>
  <w:style w:type="paragraph" w:styleId="Titre2">
    <w:name w:val="heading 2"/>
    <w:basedOn w:val="Normal"/>
    <w:next w:val="Normal"/>
    <w:qFormat/>
    <w:rsid w:val="0084430C"/>
    <w:pPr>
      <w:keepNext/>
      <w:outlineLvl w:val="1"/>
    </w:pPr>
    <w:rPr>
      <w:rFonts w:ascii="Century Gothic" w:hAnsi="Century Gothic"/>
      <w:u w:val="single"/>
    </w:rPr>
  </w:style>
  <w:style w:type="character" w:styleId="Policepardfaut" w:default="1">
    <w:name w:val="Default Paragraph Font"/>
    <w:uiPriority w:val="1"/>
    <w:semiHidden/>
    <w:unhideWhenUsed/>
  </w:style>
  <w:style w:type="table" w:styleId="Tableau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Aucuneliste" w:default="1">
    <w:name w:val="No List"/>
    <w:uiPriority w:val="99"/>
    <w:semiHidden/>
    <w:unhideWhenUsed/>
  </w:style>
  <w:style w:type="paragraph" w:styleId="En-tte">
    <w:name w:val="header"/>
    <w:basedOn w:val="Normal"/>
    <w:link w:val="En-tteCar"/>
    <w:rsid w:val="0084430C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84430C"/>
    <w:pPr>
      <w:tabs>
        <w:tab w:val="center" w:pos="4536"/>
        <w:tab w:val="right" w:pos="9072"/>
      </w:tabs>
    </w:pPr>
  </w:style>
  <w:style w:type="paragraph" w:styleId="Textedebulles">
    <w:name w:val="Balloon Text"/>
    <w:basedOn w:val="Normal"/>
    <w:semiHidden/>
    <w:rsid w:val="00F94B36"/>
    <w:rPr>
      <w:rFonts w:ascii="Tahoma" w:hAnsi="Tahoma" w:cs="Tahoma"/>
      <w:sz w:val="16"/>
      <w:szCs w:val="16"/>
    </w:rPr>
  </w:style>
  <w:style w:type="character" w:styleId="En-tteCar" w:customStyle="1">
    <w:name w:val="En-tête Car"/>
    <w:basedOn w:val="Policepardfaut"/>
    <w:link w:val="En-tte"/>
    <w:uiPriority w:val="99"/>
    <w:rsid w:val="00FE0828"/>
    <w:rPr>
      <w:sz w:val="24"/>
      <w:szCs w:val="24"/>
    </w:rPr>
  </w:style>
  <w:style w:type="paragraph" w:styleId="Referenzen" w:customStyle="1">
    <w:name w:val="Referenzen"/>
    <w:basedOn w:val="Normal"/>
    <w:semiHidden/>
    <w:rsid w:val="00FE0828"/>
    <w:pPr>
      <w:spacing w:line="225" w:lineRule="exact"/>
    </w:pPr>
    <w:rPr>
      <w:rFonts w:ascii="Arial" w:hAnsi="Arial"/>
      <w:sz w:val="15"/>
      <w:szCs w:val="22"/>
      <w:lang w:val="de-CH" w:eastAsia="de-DE"/>
    </w:rPr>
  </w:style>
  <w:style w:type="paragraph" w:styleId="Paragraphedeliste">
    <w:name w:val="List Paragraph"/>
    <w:basedOn w:val="Normal"/>
    <w:uiPriority w:val="34"/>
    <w:qFormat/>
    <w:rsid w:val="009D15FC"/>
    <w:pPr>
      <w:ind w:left="720"/>
      <w:contextualSpacing/>
    </w:pPr>
  </w:style>
  <w:style w:type="paragraph" w:styleId="Lgende">
    <w:name w:val="caption"/>
    <w:basedOn w:val="Normal"/>
    <w:next w:val="Normal"/>
    <w:rsid w:val="00BC254F"/>
    <w:pPr>
      <w:spacing w:line="260" w:lineRule="exact"/>
      <w:jc w:val="center"/>
    </w:pPr>
    <w:rPr>
      <w:rFonts w:ascii="Calibri" w:hAnsi="Calibri"/>
      <w:b/>
      <w:sz w:val="22"/>
      <w:lang w:val="de-CH" w:eastAsia="de-DE"/>
    </w:rPr>
  </w:style>
  <w:style w:type="character" w:styleId="Lienhypertexte">
    <w:name w:val="Hyperlink"/>
    <w:basedOn w:val="Policepardfaut"/>
    <w:rsid w:val="00BC254F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footnotes" Target="footnotes.xml" Id="rId8" /><Relationship Type="http://schemas.openxmlformats.org/officeDocument/2006/relationships/footer" Target="footer2.xml" Id="rId13" /><Relationship Type="http://schemas.openxmlformats.org/officeDocument/2006/relationships/customXml" Target="../customXml/item3.xml" Id="rId3" /><Relationship Type="http://schemas.openxmlformats.org/officeDocument/2006/relationships/webSettings" Target="webSettings.xml" Id="rId7" /><Relationship Type="http://schemas.openxmlformats.org/officeDocument/2006/relationships/footer" Target="footer1.xml" Id="rId12" /><Relationship Type="http://schemas.openxmlformats.org/officeDocument/2006/relationships/theme" Target="theme/theme1.xml" Id="rId17" /><Relationship Type="http://schemas.openxmlformats.org/officeDocument/2006/relationships/customXml" Target="../customXml/item2.xml" Id="rId2" /><Relationship Type="http://schemas.openxmlformats.org/officeDocument/2006/relationships/fontTable" Target="fontTable.xml" Id="rId16" /><Relationship Type="http://schemas.openxmlformats.org/officeDocument/2006/relationships/customXml" Target="../customXml/item1.xml" Id="rId1" /><Relationship Type="http://schemas.openxmlformats.org/officeDocument/2006/relationships/settings" Target="settings.xml" Id="rId6" /><Relationship Type="http://schemas.openxmlformats.org/officeDocument/2006/relationships/header" Target="header2.xml" Id="rId11" /><Relationship Type="http://schemas.openxmlformats.org/officeDocument/2006/relationships/styles" Target="styles.xml" Id="rId5" /><Relationship Type="http://schemas.openxmlformats.org/officeDocument/2006/relationships/footer" Target="footer3.xml" Id="rId15" /><Relationship Type="http://schemas.openxmlformats.org/officeDocument/2006/relationships/header" Target="header1.xml" Id="rId10" /><Relationship Type="http://schemas.openxmlformats.org/officeDocument/2006/relationships/numbering" Target="numbering.xml" Id="rId4" /><Relationship Type="http://schemas.openxmlformats.org/officeDocument/2006/relationships/endnotes" Target="endnotes.xml" Id="rId9" /><Relationship Type="http://schemas.openxmlformats.org/officeDocument/2006/relationships/header" Target="header3.xml" Id="rId14" 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http://www.suissetecneuchatel.ch" TargetMode="External"/><Relationship Id="rId1" Type="http://schemas.openxmlformats.org/officeDocument/2006/relationships/image" Target="media/image2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9fc86f87-9b69-4d79-93aa-4949d903621c">
      <UserInfo>
        <DisplayName>Delafontaine Eliane</DisplayName>
        <AccountId>211</AccountId>
        <AccountType/>
      </UserInfo>
    </SharedWithUsers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61714B414C35D4C84F8E3FF650EF8E2" ma:contentTypeVersion="6" ma:contentTypeDescription="Ein neues Dokument erstellen." ma:contentTypeScope="" ma:versionID="41a93729065ca7ad0124874aec1778ee">
  <xsd:schema xmlns:xsd="http://www.w3.org/2001/XMLSchema" xmlns:xs="http://www.w3.org/2001/XMLSchema" xmlns:p="http://schemas.microsoft.com/office/2006/metadata/properties" xmlns:ns2="02149c00-1b7b-46a5-806f-cf0a8d474935" xmlns:ns3="9fc86f87-9b69-4d79-93aa-4949d903621c" targetNamespace="http://schemas.microsoft.com/office/2006/metadata/properties" ma:root="true" ma:fieldsID="b7f84d00baa9bc15205f669ea61b5ae9" ns2:_="" ns3:_="">
    <xsd:import namespace="02149c00-1b7b-46a5-806f-cf0a8d474935"/>
    <xsd:import namespace="9fc86f87-9b69-4d79-93aa-4949d903621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SearchPropertie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2149c00-1b7b-46a5-806f-cf0a8d47493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fc86f87-9b69-4d79-93aa-4949d903621c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737CCA39-A5C2-430B-94FB-12BF88FB3F8F}">
  <ds:schemaRefs>
    <ds:schemaRef ds:uri="http://schemas.microsoft.com/office/2006/metadata/properties"/>
    <ds:schemaRef ds:uri="http://schemas.microsoft.com/office/infopath/2007/PartnerControls"/>
    <ds:schemaRef ds:uri="81e21cc9-3b4a-484a-a6a6-d8433e3cccfe"/>
    <ds:schemaRef ds:uri="9fc86f87-9b69-4d79-93aa-4949d903621c"/>
  </ds:schemaRefs>
</ds:datastoreItem>
</file>

<file path=customXml/itemProps2.xml><?xml version="1.0" encoding="utf-8"?>
<ds:datastoreItem xmlns:ds="http://schemas.openxmlformats.org/officeDocument/2006/customXml" ds:itemID="{148446CA-88C0-418D-8C49-6182354A5F9D}"/>
</file>

<file path=customXml/itemProps3.xml><?xml version="1.0" encoding="utf-8"?>
<ds:datastoreItem xmlns:ds="http://schemas.openxmlformats.org/officeDocument/2006/customXml" ds:itemID="{A69C8D76-1CDB-4585-BA4A-997AEE1248AB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>Colombier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Prestations ANTB</dc:title>
  <dc:subject/>
  <dc:creator>ANCM</dc:creator>
  <cp:keywords/>
  <dc:description/>
  <cp:lastModifiedBy>Moret Freddy</cp:lastModifiedBy>
  <cp:revision>3</cp:revision>
  <cp:lastPrinted>2022-04-01T11:14:00Z</cp:lastPrinted>
  <dcterms:created xsi:type="dcterms:W3CDTF">2024-03-07T14:15:00Z</dcterms:created>
  <dcterms:modified xsi:type="dcterms:W3CDTF">2024-03-18T13:39:01Z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0x010100461714B414C35D4C84F8E3FF650EF8E2</vt:lpwstr>
  </property>
  <property fmtid="{D5CDD505-2E9C-101B-9397-08002B2CF9AE}" pid="3" name="ManagedKeyword">
    <vt:lpwstr/>
  </property>
  <property fmtid="{D5CDD505-2E9C-101B-9397-08002B2CF9AE}" pid="4" name="TaxKeyword">
    <vt:lpwstr/>
  </property>
</Properties>
</file>